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2150E2">
      <w:pPr>
        <w:bidi w:val="0"/>
        <w:spacing w:line="240" w:lineRule="auto"/>
        <w:ind w:right="-493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Анализ  контрольной работы по математике</w:t>
      </w:r>
    </w:p>
    <w:p w14:paraId="75B73FA4">
      <w:pPr>
        <w:bidi w:val="0"/>
        <w:spacing w:line="240" w:lineRule="auto"/>
        <w:ind w:left="0" w:right="-493" w:firstLine="44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2024-2025 учебного года</w:t>
      </w:r>
    </w:p>
    <w:p w14:paraId="4DD16482">
      <w:pPr>
        <w:bidi w:val="0"/>
        <w:spacing w:line="240" w:lineRule="auto"/>
        <w:ind w:left="0" w:right="-493" w:firstLine="440"/>
      </w:pPr>
      <w:r>
        <w:rPr>
          <w:rFonts w:ascii="Times New Roman" w:hAnsi="Times New Roman" w:cs="Times New Roman"/>
          <w:b/>
          <w:bCs/>
          <w:sz w:val="24"/>
          <w:szCs w:val="24"/>
        </w:rPr>
        <w:t>Цель проведения работы: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определить уровень знаний по пройденным темам.</w:t>
      </w:r>
    </w:p>
    <w:p w14:paraId="3ACC007A">
      <w:pPr>
        <w:bidi w:val="0"/>
        <w:spacing w:line="240" w:lineRule="auto"/>
        <w:ind w:left="0" w:right="-493" w:firstLine="440"/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проведения: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мая 2025г</w:t>
      </w:r>
    </w:p>
    <w:tbl>
      <w:tblPr>
        <w:tblStyle w:val="115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84"/>
        <w:gridCol w:w="1045"/>
        <w:gridCol w:w="1091"/>
        <w:gridCol w:w="1693"/>
        <w:gridCol w:w="1800"/>
        <w:gridCol w:w="1703"/>
      </w:tblGrid>
      <w:tr w14:paraId="4655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42" w:type="dxa"/>
          </w:tcPr>
          <w:p w14:paraId="4F9F5D1A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984" w:type="dxa"/>
          </w:tcPr>
          <w:p w14:paraId="0FBAEFE5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 списку</w:t>
            </w:r>
          </w:p>
        </w:tc>
        <w:tc>
          <w:tcPr>
            <w:tcW w:w="1045" w:type="dxa"/>
          </w:tcPr>
          <w:p w14:paraId="40A18E94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Выпол</w:t>
            </w:r>
          </w:p>
          <w:p w14:paraId="5EE7F71A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няли</w:t>
            </w:r>
          </w:p>
        </w:tc>
        <w:tc>
          <w:tcPr>
            <w:tcW w:w="1091" w:type="dxa"/>
          </w:tcPr>
          <w:p w14:paraId="59143431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93" w:type="dxa"/>
          </w:tcPr>
          <w:p w14:paraId="0E19A321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14:paraId="5B0F77AD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14:paraId="6D371CD3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14:paraId="2990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2" w:type="dxa"/>
          </w:tcPr>
          <w:p w14:paraId="5259965C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4</w:t>
            </w:r>
          </w:p>
          <w:p w14:paraId="77134381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3B802329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5</w:t>
            </w:r>
          </w:p>
          <w:p w14:paraId="43CA2DFA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A140A88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091" w:type="dxa"/>
          </w:tcPr>
          <w:p w14:paraId="12079FC1">
            <w:pPr>
              <w:widowControl w:val="0"/>
              <w:bidi w:val="0"/>
              <w:spacing w:before="0" w:after="200" w:line="360" w:lineRule="auto"/>
              <w:ind w:right="-4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693" w:type="dxa"/>
          </w:tcPr>
          <w:p w14:paraId="317869E7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19000431">
            <w:pPr>
              <w:widowControl w:val="0"/>
              <w:bidi w:val="0"/>
              <w:spacing w:before="0" w:after="200" w:line="360" w:lineRule="auto"/>
              <w:ind w:left="0" w:leftChars="0" w:right="-493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(Ортун-Назын Айдемир)</w:t>
            </w:r>
          </w:p>
          <w:p w14:paraId="617911DF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</w:tcPr>
          <w:p w14:paraId="3D39078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  <w:p w14:paraId="01AD4AEC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Иргит Ачылыг</w:t>
            </w:r>
          </w:p>
          <w:p w14:paraId="6C5328BD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Донгак Кудерек</w:t>
            </w:r>
          </w:p>
        </w:tc>
        <w:tc>
          <w:tcPr>
            <w:tcW w:w="1703" w:type="dxa"/>
          </w:tcPr>
          <w:p w14:paraId="47D338D1">
            <w:pPr>
              <w:widowControl w:val="0"/>
              <w:bidi w:val="0"/>
              <w:spacing w:before="0" w:after="200" w:line="360" w:lineRule="auto"/>
              <w:ind w:left="0" w:right="-493" w:firstLine="4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2</w:t>
            </w:r>
          </w:p>
          <w:p w14:paraId="0A4F6F3E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Ортун-Назын Айдыс</w:t>
            </w:r>
          </w:p>
          <w:p w14:paraId="77ED48C6">
            <w:pPr>
              <w:widowControl w:val="0"/>
              <w:bidi w:val="0"/>
              <w:spacing w:before="0" w:after="200" w:line="360" w:lineRule="auto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Ондар Ая</w:t>
            </w:r>
          </w:p>
        </w:tc>
      </w:tr>
    </w:tbl>
    <w:p w14:paraId="5F984C47">
      <w:pPr>
        <w:bidi w:val="0"/>
        <w:spacing w:line="360" w:lineRule="auto"/>
        <w:ind w:left="0" w:right="-493" w:firstLine="439"/>
        <w:rPr>
          <w:rFonts w:ascii="Times New Roman" w:hAnsi="Times New Roman" w:cs="Times New Roman"/>
          <w:sz w:val="24"/>
          <w:szCs w:val="24"/>
        </w:rPr>
      </w:pPr>
    </w:p>
    <w:p w14:paraId="29F55B08">
      <w:pPr>
        <w:bidi w:val="0"/>
        <w:spacing w:line="360" w:lineRule="auto"/>
        <w:ind w:left="0" w:right="-493" w:firstLine="43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Качество знаний составляет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0%</w:t>
      </w:r>
    </w:p>
    <w:p w14:paraId="75041809">
      <w:pPr>
        <w:bidi w:val="0"/>
        <w:spacing w:line="360" w:lineRule="auto"/>
        <w:ind w:left="0" w:right="-493" w:firstLine="43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Успеваемость: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80</w:t>
      </w:r>
      <w:r>
        <w:rPr>
          <w:rFonts w:ascii="Times New Roman" w:hAnsi="Times New Roman" w:cs="Times New Roman"/>
          <w:sz w:val="24"/>
          <w:szCs w:val="24"/>
          <w:lang w:val="ru-RU"/>
        </w:rPr>
        <w:t>%</w:t>
      </w:r>
    </w:p>
    <w:p w14:paraId="27BE414A">
      <w:pPr>
        <w:bidi w:val="0"/>
        <w:spacing w:line="360" w:lineRule="auto"/>
        <w:ind w:left="0" w:right="-493" w:firstLine="4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Типичные ошибки: </w:t>
      </w:r>
      <w:r>
        <w:rPr>
          <w:rFonts w:ascii="Times New Roman" w:hAnsi="Times New Roman" w:cs="Times New Roman"/>
          <w:sz w:val="24"/>
          <w:szCs w:val="24"/>
          <w:lang w:val="ru-RU"/>
        </w:rPr>
        <w:t>деление и умножение многозначных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чисел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решение сложных уравнений,</w:t>
      </w:r>
      <w:r>
        <w:rPr>
          <w:rFonts w:ascii="Times New Roman" w:hAnsi="Times New Roman" w:cs="Times New Roman"/>
          <w:sz w:val="24"/>
          <w:szCs w:val="24"/>
        </w:rPr>
        <w:t xml:space="preserve"> нахождение </w:t>
      </w:r>
      <w:r>
        <w:rPr>
          <w:rFonts w:ascii="Times New Roman" w:hAnsi="Times New Roman" w:cs="Times New Roman"/>
          <w:sz w:val="24"/>
          <w:szCs w:val="24"/>
          <w:lang w:val="ru-RU"/>
        </w:rPr>
        <w:t>площади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периметра по заданным параметрам.</w:t>
      </w:r>
    </w:p>
    <w:p w14:paraId="496229E6">
      <w:pPr>
        <w:bidi w:val="0"/>
        <w:spacing w:line="360" w:lineRule="auto"/>
        <w:ind w:left="0" w:right="-493" w:firstLine="440"/>
      </w:pPr>
      <w:r>
        <w:rPr>
          <w:rFonts w:ascii="Times New Roman" w:hAnsi="Times New Roman" w:cs="Times New Roman"/>
          <w:b/>
          <w:bCs/>
          <w:sz w:val="24"/>
          <w:szCs w:val="24"/>
        </w:rPr>
        <w:t>Причины допущенных ошибок:</w:t>
      </w:r>
    </w:p>
    <w:p w14:paraId="6BAA45C5">
      <w:pPr>
        <w:bidi w:val="0"/>
        <w:spacing w:line="360" w:lineRule="auto"/>
        <w:ind w:left="0" w:right="-493" w:firstLine="439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Недостаточно развиты умения алгоритмов деления, нахождения неизвестных компонентов при четырех действий,  взаимосвязи сторон прямоугольника.</w:t>
      </w:r>
    </w:p>
    <w:p w14:paraId="0970FD53">
      <w:pPr>
        <w:bidi w:val="0"/>
        <w:spacing w:line="360" w:lineRule="auto"/>
        <w:ind w:left="0" w:right="-493" w:firstLine="440"/>
      </w:pPr>
      <w:r>
        <w:rPr>
          <w:rFonts w:ascii="Times New Roman" w:hAnsi="Times New Roman" w:cs="Times New Roman"/>
          <w:b/>
          <w:bCs/>
          <w:sz w:val="24"/>
          <w:szCs w:val="24"/>
        </w:rPr>
        <w:t>Пути их преодоления:</w:t>
      </w:r>
    </w:p>
    <w:p w14:paraId="7A892635">
      <w:pPr>
        <w:bidi w:val="0"/>
        <w:spacing w:line="360" w:lineRule="auto"/>
        <w:ind w:left="0" w:right="-493" w:firstLine="439"/>
      </w:pPr>
      <w:r>
        <w:rPr>
          <w:rFonts w:ascii="Times New Roman" w:hAnsi="Times New Roman" w:cs="Times New Roman"/>
          <w:sz w:val="24"/>
          <w:szCs w:val="24"/>
        </w:rPr>
        <w:t>- продолжить для дальнейшей успешной</w:t>
      </w:r>
      <w:r>
        <w:rPr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>
        <w:fldChar w:fldCharType="begin"/>
      </w:r>
      <w:r>
        <w:instrText xml:space="preserve"> HYPERLINK "http://www.pandia.ru/text/category/obrazovatelmznaya_deyatelmznostmz/" \t "Образовательная деятельность" \h </w:instrText>
      </w:r>
      <w:r>
        <w:fldChar w:fldCharType="separate"/>
      </w:r>
      <w:r>
        <w:rPr>
          <w:rStyle w:val="20"/>
          <w:rFonts w:ascii="Times New Roman" w:hAnsi="Times New Roman" w:cs="Times New Roman"/>
          <w:color w:val="auto"/>
          <w:sz w:val="24"/>
          <w:szCs w:val="24"/>
          <w:u w:val="none"/>
        </w:rPr>
        <w:t>учебной деятельности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индивидуальную работу с обучающимися, показавшими низкие результаты;</w:t>
      </w:r>
    </w:p>
    <w:p w14:paraId="761D20EE">
      <w:pPr>
        <w:bidi w:val="0"/>
        <w:spacing w:line="360" w:lineRule="auto"/>
        <w:ind w:left="0" w:right="-493" w:firstLine="439"/>
      </w:pPr>
      <w:r>
        <w:rPr>
          <w:rFonts w:ascii="Times New Roman" w:hAnsi="Times New Roman" w:cs="Times New Roman"/>
          <w:sz w:val="24"/>
          <w:szCs w:val="24"/>
        </w:rPr>
        <w:t>- продумать систему повторения пройденного материала по совершенствованию вычислительных навыков и умений решать сложные уравнения;</w:t>
      </w:r>
    </w:p>
    <w:p w14:paraId="7FCCF963">
      <w:pPr>
        <w:bidi w:val="0"/>
        <w:spacing w:line="360" w:lineRule="auto"/>
        <w:ind w:left="0" w:right="-493" w:firstLine="439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индивидуально работать со слабоуспевающими.</w:t>
      </w:r>
    </w:p>
    <w:p w14:paraId="49F94DB2">
      <w:pPr>
        <w:bidi w:val="0"/>
        <w:spacing w:line="240" w:lineRule="auto"/>
        <w:ind w:left="0" w:right="-493" w:firstLine="439"/>
        <w:rPr>
          <w:rFonts w:ascii="Times New Roman" w:hAnsi="Times New Roman" w:cs="Times New Roman"/>
          <w:sz w:val="24"/>
          <w:szCs w:val="24"/>
        </w:rPr>
      </w:pPr>
    </w:p>
    <w:p w14:paraId="062BCD0D">
      <w:pPr>
        <w:bidi w:val="0"/>
        <w:spacing w:line="360" w:lineRule="auto"/>
        <w:ind w:left="0" w:right="-493" w:firstLine="43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Самбуу С.И.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мая 2025г</w:t>
      </w:r>
    </w:p>
    <w:p w14:paraId="18356980">
      <w:pPr>
        <w:bidi w:val="0"/>
        <w:spacing w:line="360" w:lineRule="auto"/>
        <w:ind w:left="0" w:right="-493" w:firstLine="439"/>
        <w:rPr>
          <w:rFonts w:ascii="Times New Roman" w:hAnsi="Times New Roman" w:cs="Times New Roman"/>
          <w:sz w:val="24"/>
          <w:szCs w:val="24"/>
        </w:rPr>
      </w:pPr>
    </w:p>
    <w:p w14:paraId="4B82C663">
      <w:pPr>
        <w:bidi w:val="0"/>
        <w:spacing w:line="360" w:lineRule="auto"/>
        <w:ind w:left="0" w:right="-493" w:firstLine="43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>
      <w:pgSz w:w="11906" w:h="16838"/>
      <w:pgMar w:top="396" w:right="1800" w:bottom="458" w:left="1800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roman"/>
    <w:pitch w:val="default"/>
    <w:sig w:usb0="E0002EFF" w:usb1="C0007843" w:usb2="00000009" w:usb3="00000000" w:csb0="400001FF" w:csb1="FFFF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86"/>
      <w:lvlText w:val="%1.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pStyle w:val="79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pStyle w:val="7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pStyle w:val="48"/>
      <w:lvlText w:val="%1."/>
      <w:lvlJc w:val="left"/>
      <w:pPr>
        <w:tabs>
          <w:tab w:val="left" w:pos="1200"/>
        </w:tabs>
        <w:ind w:left="120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pStyle w:val="33"/>
      <w:lvlText w:val="%1."/>
      <w:lvlJc w:val="left"/>
      <w:pPr>
        <w:tabs>
          <w:tab w:val="left" w:pos="2040"/>
        </w:tabs>
        <w:ind w:left="20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8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pStyle w:val="80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81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pStyle w:val="62"/>
      <w:lvlText w:val="%1."/>
      <w:lvlJc w:val="left"/>
      <w:pPr>
        <w:tabs>
          <w:tab w:val="left" w:pos="1620"/>
        </w:tabs>
        <w:ind w:left="16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82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autoHyphenation/>
  <w:footnotePr>
    <w:footnote w:id="0"/>
    <w:footnote w:id="1"/>
  </w:footnotePr>
  <w:endnotePr>
    <w:endnote w:id="0"/>
    <w:endnote w:id="1"/>
  </w:endnotePr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4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qFormat/>
    <w:uiPriority w:val="0"/>
    <w:rPr>
      <w:color w:val="000080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HTML Definition"/>
    <w:basedOn w:val="11"/>
    <w:qFormat/>
    <w:uiPriority w:val="0"/>
    <w:rPr>
      <w:i/>
      <w:iCs/>
    </w:rPr>
  </w:style>
  <w:style w:type="character" w:styleId="25">
    <w:name w:val="HTML Variable"/>
    <w:basedOn w:val="11"/>
    <w:qFormat/>
    <w:uiPriority w:val="0"/>
    <w:rPr>
      <w:i/>
      <w:iCs/>
    </w:rPr>
  </w:style>
  <w:style w:type="character" w:styleId="26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7">
    <w:name w:val="Strong"/>
    <w:basedOn w:val="11"/>
    <w:qFormat/>
    <w:uiPriority w:val="0"/>
    <w:rPr>
      <w:b/>
      <w:bCs/>
    </w:rPr>
  </w:style>
  <w:style w:type="character" w:styleId="28">
    <w:name w:val="HTML Cite"/>
    <w:basedOn w:val="11"/>
    <w:qFormat/>
    <w:uiPriority w:val="0"/>
    <w:rPr>
      <w:i/>
      <w:iCs/>
    </w:rPr>
  </w:style>
  <w:style w:type="paragraph" w:styleId="29">
    <w:name w:val="Balloon Text"/>
    <w:basedOn w:val="1"/>
    <w:qFormat/>
    <w:uiPriority w:val="0"/>
    <w:rPr>
      <w:sz w:val="16"/>
      <w:szCs w:val="16"/>
    </w:rPr>
  </w:style>
  <w:style w:type="paragraph" w:styleId="30">
    <w:name w:val="List 5"/>
    <w:basedOn w:val="1"/>
    <w:qFormat/>
    <w:uiPriority w:val="0"/>
    <w:pPr>
      <w:ind w:left="1800" w:hanging="360"/>
    </w:pPr>
  </w:style>
  <w:style w:type="paragraph" w:styleId="31">
    <w:name w:val="List Continue"/>
    <w:basedOn w:val="1"/>
    <w:qFormat/>
    <w:uiPriority w:val="0"/>
    <w:pPr>
      <w:spacing w:before="0" w:after="120"/>
      <w:ind w:left="360"/>
    </w:pPr>
  </w:style>
  <w:style w:type="paragraph" w:styleId="32">
    <w:name w:val="Body Text 2"/>
    <w:basedOn w:val="1"/>
    <w:qFormat/>
    <w:uiPriority w:val="0"/>
    <w:pPr>
      <w:spacing w:before="0" w:after="120" w:line="480" w:lineRule="auto"/>
    </w:pPr>
  </w:style>
  <w:style w:type="paragraph" w:styleId="33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4">
    <w:name w:val="Closing"/>
    <w:basedOn w:val="1"/>
    <w:qFormat/>
    <w:uiPriority w:val="0"/>
    <w:pPr>
      <w:ind w:left="4320"/>
    </w:pPr>
  </w:style>
  <w:style w:type="paragraph" w:styleId="35">
    <w:name w:val="Normal Indent"/>
    <w:basedOn w:val="1"/>
    <w:qFormat/>
    <w:uiPriority w:val="0"/>
    <w:pPr>
      <w:ind w:left="708"/>
    </w:pPr>
  </w:style>
  <w:style w:type="paragraph" w:styleId="36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7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8">
    <w:name w:val="Body Text Indent 3"/>
    <w:basedOn w:val="1"/>
    <w:qFormat/>
    <w:uiPriority w:val="0"/>
    <w:pPr>
      <w:spacing w:before="0" w:after="120"/>
      <w:ind w:left="360"/>
    </w:pPr>
    <w:rPr>
      <w:sz w:val="16"/>
      <w:szCs w:val="16"/>
    </w:rPr>
  </w:style>
  <w:style w:type="paragraph" w:styleId="39">
    <w:name w:val="endnote text"/>
    <w:basedOn w:val="1"/>
    <w:qFormat/>
    <w:uiPriority w:val="0"/>
    <w:pPr>
      <w:snapToGrid w:val="0"/>
      <w:jc w:val="left"/>
    </w:pPr>
  </w:style>
  <w:style w:type="paragraph" w:styleId="40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1">
    <w:name w:val="annotation text"/>
    <w:basedOn w:val="1"/>
    <w:qFormat/>
    <w:uiPriority w:val="0"/>
    <w:pPr>
      <w:jc w:val="left"/>
    </w:pPr>
  </w:style>
  <w:style w:type="paragraph" w:styleId="42">
    <w:name w:val="index 1"/>
    <w:basedOn w:val="1"/>
    <w:next w:val="1"/>
    <w:qFormat/>
    <w:uiPriority w:val="0"/>
  </w:style>
  <w:style w:type="paragraph" w:styleId="43">
    <w:name w:val="annotation subject"/>
    <w:basedOn w:val="41"/>
    <w:next w:val="41"/>
    <w:qFormat/>
    <w:uiPriority w:val="0"/>
    <w:rPr>
      <w:b/>
      <w:bCs/>
    </w:rPr>
  </w:style>
  <w:style w:type="paragraph" w:styleId="44">
    <w:name w:val="Document Map"/>
    <w:basedOn w:val="1"/>
    <w:qFormat/>
    <w:uiPriority w:val="0"/>
    <w:pPr>
      <w:shd w:val="clear" w:color="auto" w:fill="000080"/>
    </w:pPr>
  </w:style>
  <w:style w:type="paragraph" w:styleId="4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6">
    <w:name w:val="toc 8"/>
    <w:basedOn w:val="1"/>
    <w:next w:val="1"/>
    <w:qFormat/>
    <w:uiPriority w:val="0"/>
    <w:pPr>
      <w:ind w:left="2940"/>
    </w:pPr>
  </w:style>
  <w:style w:type="paragraph" w:styleId="47">
    <w:name w:val="index 2"/>
    <w:basedOn w:val="1"/>
    <w:next w:val="1"/>
    <w:qFormat/>
    <w:uiPriority w:val="0"/>
    <w:pPr>
      <w:ind w:left="200"/>
    </w:pPr>
  </w:style>
  <w:style w:type="paragraph" w:styleId="48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49">
    <w:name w:val="HTML Address"/>
    <w:basedOn w:val="1"/>
    <w:qFormat/>
    <w:uiPriority w:val="0"/>
    <w:rPr>
      <w:i/>
      <w:iCs/>
    </w:rPr>
  </w:style>
  <w:style w:type="paragraph" w:styleId="50">
    <w:name w:val="index 7"/>
    <w:basedOn w:val="1"/>
    <w:next w:val="1"/>
    <w:qFormat/>
    <w:uiPriority w:val="0"/>
    <w:pPr>
      <w:ind w:left="1200"/>
    </w:pPr>
  </w:style>
  <w:style w:type="paragraph" w:styleId="51">
    <w:name w:val="index 3"/>
    <w:basedOn w:val="1"/>
    <w:next w:val="1"/>
    <w:qFormat/>
    <w:uiPriority w:val="0"/>
    <w:pPr>
      <w:ind w:left="400"/>
    </w:pPr>
  </w:style>
  <w:style w:type="paragraph" w:styleId="52">
    <w:name w:val="index 5"/>
    <w:basedOn w:val="1"/>
    <w:next w:val="1"/>
    <w:qFormat/>
    <w:uiPriority w:val="0"/>
    <w:pPr>
      <w:ind w:left="8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5">
    <w:name w:val="toc 9"/>
    <w:basedOn w:val="1"/>
    <w:next w:val="1"/>
    <w:qFormat/>
    <w:uiPriority w:val="0"/>
    <w:pPr>
      <w:ind w:left="3360"/>
    </w:pPr>
  </w:style>
  <w:style w:type="paragraph" w:styleId="56">
    <w:name w:val="toc 7"/>
    <w:basedOn w:val="1"/>
    <w:next w:val="1"/>
    <w:qFormat/>
    <w:uiPriority w:val="0"/>
    <w:pPr>
      <w:ind w:left="2520"/>
    </w:pPr>
  </w:style>
  <w:style w:type="paragraph" w:styleId="57">
    <w:name w:val="index 6"/>
    <w:basedOn w:val="1"/>
    <w:next w:val="1"/>
    <w:qFormat/>
    <w:uiPriority w:val="0"/>
    <w:pPr>
      <w:ind w:left="1000"/>
    </w:pPr>
  </w:style>
  <w:style w:type="paragraph" w:styleId="58">
    <w:name w:val="envelope address"/>
    <w:basedOn w:val="1"/>
    <w:qFormat/>
    <w:uiPriority w:val="0"/>
    <w:pPr>
      <w:ind w:left="2880"/>
    </w:pPr>
    <w:rPr>
      <w:rFonts w:ascii="Arial" w:hAnsi="Arial" w:cs="Arial"/>
      <w:sz w:val="24"/>
      <w:szCs w:val="24"/>
    </w:rPr>
  </w:style>
  <w:style w:type="paragraph" w:styleId="59">
    <w:name w:val="index 8"/>
    <w:basedOn w:val="1"/>
    <w:next w:val="1"/>
    <w:qFormat/>
    <w:uiPriority w:val="0"/>
    <w:pPr>
      <w:ind w:left="1400"/>
    </w:pPr>
  </w:style>
  <w:style w:type="paragraph" w:styleId="60">
    <w:name w:val="Body Text"/>
    <w:basedOn w:val="1"/>
    <w:qFormat/>
    <w:uiPriority w:val="0"/>
    <w:pPr>
      <w:spacing w:before="0" w:after="120"/>
    </w:pPr>
  </w:style>
  <w:style w:type="paragraph" w:styleId="61">
    <w:name w:val="index 9"/>
    <w:basedOn w:val="1"/>
    <w:next w:val="1"/>
    <w:qFormat/>
    <w:uiPriority w:val="0"/>
    <w:pPr>
      <w:ind w:left="1600"/>
    </w:pPr>
  </w:style>
  <w:style w:type="paragraph" w:styleId="62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3">
    <w:name w:val="toa heading"/>
    <w:basedOn w:val="1"/>
    <w:next w:val="1"/>
    <w:qFormat/>
    <w:uiPriority w:val="0"/>
    <w:pPr>
      <w:spacing w:before="120" w:after="200"/>
    </w:pPr>
    <w:rPr>
      <w:rFonts w:ascii="Arial" w:hAnsi="Arial" w:cs="Arial"/>
      <w:sz w:val="24"/>
      <w:szCs w:val="24"/>
    </w:rPr>
  </w:style>
  <w:style w:type="paragraph" w:styleId="64">
    <w:name w:val="index heading"/>
    <w:basedOn w:val="1"/>
    <w:next w:val="42"/>
    <w:qFormat/>
    <w:uiPriority w:val="0"/>
    <w:rPr>
      <w:rFonts w:ascii="Arial" w:hAnsi="Arial" w:cs="Arial"/>
      <w:b/>
      <w:bCs/>
    </w:rPr>
  </w:style>
  <w:style w:type="paragraph" w:styleId="65">
    <w:name w:val="toc 1"/>
    <w:basedOn w:val="1"/>
    <w:next w:val="1"/>
    <w:qFormat/>
    <w:uiPriority w:val="0"/>
  </w:style>
  <w:style w:type="paragraph" w:styleId="66">
    <w:name w:val="table of authorities"/>
    <w:basedOn w:val="1"/>
    <w:next w:val="1"/>
    <w:qFormat/>
    <w:uiPriority w:val="0"/>
    <w:pPr>
      <w:ind w:left="420"/>
    </w:pPr>
  </w:style>
  <w:style w:type="paragraph" w:styleId="67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68">
    <w:name w:val="toc 6"/>
    <w:basedOn w:val="1"/>
    <w:next w:val="1"/>
    <w:qFormat/>
    <w:uiPriority w:val="0"/>
    <w:pPr>
      <w:ind w:left="2100"/>
    </w:pPr>
  </w:style>
  <w:style w:type="paragraph" w:styleId="69">
    <w:name w:val="table of figures"/>
    <w:basedOn w:val="1"/>
    <w:next w:val="1"/>
    <w:qFormat/>
    <w:uiPriority w:val="0"/>
    <w:pPr>
      <w:ind w:hanging="200"/>
    </w:pPr>
  </w:style>
  <w:style w:type="paragraph" w:styleId="70">
    <w:name w:val="toc 3"/>
    <w:basedOn w:val="1"/>
    <w:next w:val="1"/>
    <w:qFormat/>
    <w:uiPriority w:val="0"/>
    <w:pPr>
      <w:ind w:left="840"/>
    </w:pPr>
  </w:style>
  <w:style w:type="paragraph" w:styleId="71">
    <w:name w:val="toc 2"/>
    <w:basedOn w:val="1"/>
    <w:next w:val="1"/>
    <w:qFormat/>
    <w:uiPriority w:val="0"/>
    <w:pPr>
      <w:ind w:left="420"/>
    </w:pPr>
  </w:style>
  <w:style w:type="paragraph" w:styleId="72">
    <w:name w:val="toc 4"/>
    <w:basedOn w:val="1"/>
    <w:next w:val="1"/>
    <w:qFormat/>
    <w:uiPriority w:val="0"/>
    <w:pPr>
      <w:ind w:left="1260"/>
    </w:pPr>
  </w:style>
  <w:style w:type="paragraph" w:styleId="73">
    <w:name w:val="toc 5"/>
    <w:basedOn w:val="1"/>
    <w:next w:val="1"/>
    <w:qFormat/>
    <w:uiPriority w:val="0"/>
    <w:pPr>
      <w:ind w:left="1680"/>
    </w:pPr>
  </w:style>
  <w:style w:type="paragraph" w:styleId="74">
    <w:name w:val="Note Heading"/>
    <w:basedOn w:val="1"/>
    <w:next w:val="1"/>
    <w:qFormat/>
    <w:uiPriority w:val="0"/>
  </w:style>
  <w:style w:type="paragraph" w:styleId="75">
    <w:name w:val="Date"/>
    <w:basedOn w:val="1"/>
    <w:next w:val="1"/>
    <w:qFormat/>
    <w:uiPriority w:val="0"/>
  </w:style>
  <w:style w:type="paragraph" w:styleId="76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7">
    <w:name w:val="Body Text First Indent 2"/>
    <w:basedOn w:val="78"/>
    <w:qFormat/>
    <w:uiPriority w:val="0"/>
    <w:pPr>
      <w:ind w:firstLine="210"/>
    </w:pPr>
  </w:style>
  <w:style w:type="paragraph" w:customStyle="1" w:styleId="78">
    <w:name w:val="Body Text"/>
    <w:aliases w:val=" Indented"/>
    <w:basedOn w:val="1"/>
    <w:qFormat/>
    <w:uiPriority w:val="0"/>
    <w:pPr>
      <w:spacing w:before="0" w:after="120"/>
      <w:ind w:left="360"/>
    </w:pPr>
  </w:style>
  <w:style w:type="paragraph" w:styleId="79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0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1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2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84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5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6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7">
    <w:name w:val="List"/>
    <w:basedOn w:val="1"/>
    <w:qFormat/>
    <w:uiPriority w:val="0"/>
    <w:pPr>
      <w:ind w:left="360" w:hanging="360"/>
    </w:pPr>
  </w:style>
  <w:style w:type="paragraph" w:styleId="88">
    <w:name w:val="Normal (Web)"/>
    <w:basedOn w:val="1"/>
    <w:qFormat/>
    <w:uiPriority w:val="0"/>
    <w:rPr>
      <w:sz w:val="24"/>
      <w:szCs w:val="24"/>
    </w:rPr>
  </w:style>
  <w:style w:type="paragraph" w:styleId="89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90">
    <w:name w:val="Body Text Indent 2"/>
    <w:basedOn w:val="1"/>
    <w:qFormat/>
    <w:uiPriority w:val="0"/>
    <w:pPr>
      <w:spacing w:before="0" w:after="120" w:line="480" w:lineRule="auto"/>
      <w:ind w:left="360"/>
    </w:pPr>
  </w:style>
  <w:style w:type="paragraph" w:styleId="91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2">
    <w:name w:val="Signature"/>
    <w:basedOn w:val="1"/>
    <w:qFormat/>
    <w:uiPriority w:val="0"/>
    <w:pPr>
      <w:ind w:left="4320"/>
    </w:pPr>
  </w:style>
  <w:style w:type="paragraph" w:styleId="93">
    <w:name w:val="List Continue 2"/>
    <w:basedOn w:val="1"/>
    <w:qFormat/>
    <w:uiPriority w:val="0"/>
    <w:pPr>
      <w:spacing w:before="0" w:after="120"/>
      <w:ind w:left="720"/>
    </w:pPr>
  </w:style>
  <w:style w:type="paragraph" w:styleId="94">
    <w:name w:val="List Continue 3"/>
    <w:basedOn w:val="1"/>
    <w:qFormat/>
    <w:uiPriority w:val="0"/>
    <w:pPr>
      <w:spacing w:before="0" w:after="120"/>
      <w:ind w:left="1080"/>
    </w:pPr>
  </w:style>
  <w:style w:type="paragraph" w:styleId="95">
    <w:name w:val="List Continue 4"/>
    <w:basedOn w:val="1"/>
    <w:qFormat/>
    <w:uiPriority w:val="0"/>
    <w:pPr>
      <w:spacing w:before="0" w:after="120"/>
      <w:ind w:left="1440"/>
    </w:pPr>
  </w:style>
  <w:style w:type="paragraph" w:styleId="96">
    <w:name w:val="List Continue 5"/>
    <w:basedOn w:val="1"/>
    <w:qFormat/>
    <w:uiPriority w:val="0"/>
    <w:pPr>
      <w:spacing w:before="0" w:after="120"/>
      <w:ind w:left="1800"/>
    </w:pPr>
  </w:style>
  <w:style w:type="paragraph" w:styleId="97">
    <w:name w:val="List 2"/>
    <w:basedOn w:val="1"/>
    <w:qFormat/>
    <w:uiPriority w:val="0"/>
    <w:pPr>
      <w:ind w:left="720" w:hanging="360"/>
    </w:pPr>
  </w:style>
  <w:style w:type="paragraph" w:styleId="98">
    <w:name w:val="List 3"/>
    <w:basedOn w:val="1"/>
    <w:qFormat/>
    <w:uiPriority w:val="0"/>
    <w:pPr>
      <w:ind w:left="1080" w:hanging="360"/>
    </w:pPr>
  </w:style>
  <w:style w:type="paragraph" w:styleId="99">
    <w:name w:val="List 4"/>
    <w:basedOn w:val="1"/>
    <w:qFormat/>
    <w:uiPriority w:val="0"/>
    <w:pPr>
      <w:ind w:left="1440" w:hanging="360"/>
    </w:pPr>
  </w:style>
  <w:style w:type="paragraph" w:styleId="100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1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0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3">
    <w:name w:val="E-mail Signature"/>
    <w:basedOn w:val="1"/>
    <w:qFormat/>
    <w:uiPriority w:val="0"/>
  </w:style>
  <w:style w:type="table" w:styleId="104">
    <w:name w:val="Table Colorful 2"/>
    <w:basedOn w:val="12"/>
    <w:qFormat/>
    <w:uiPriority w:val="0"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Grid 2"/>
    <w:basedOn w:val="12"/>
    <w:qFormat/>
    <w:uiPriority w:val="0"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Subtle 1"/>
    <w:basedOn w:val="12"/>
    <w:qFormat/>
    <w:uiPriority w:val="0"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Theme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Web 3"/>
    <w:basedOn w:val="12"/>
    <w:qFormat/>
    <w:uiPriority w:val="0"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6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Simple 1"/>
    <w:basedOn w:val="12"/>
    <w:qFormat/>
    <w:uiPriority w:val="0"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1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3D effects 2"/>
    <w:basedOn w:val="12"/>
    <w:qFormat/>
    <w:uiPriority w:val="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List 5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lassic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"/>
    <w:basedOn w:val="12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6">
    <w:name w:val="Table Classic 1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5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3D effects 3"/>
    <w:basedOn w:val="12"/>
    <w:qFormat/>
    <w:uiPriority w:val="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Columns 3"/>
    <w:basedOn w:val="12"/>
    <w:qFormat/>
    <w:uiPriority w:val="0"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Columns 4"/>
    <w:basedOn w:val="12"/>
    <w:qFormat/>
    <w:uiPriority w:val="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1">
    <w:name w:val="Table Classic 3"/>
    <w:basedOn w:val="12"/>
    <w:qFormat/>
    <w:uiPriority w:val="0"/>
    <w:pPr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Table Elegant"/>
    <w:basedOn w:val="12"/>
    <w:qFormat/>
    <w:uiPriority w:val="0"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Colorful 1"/>
    <w:basedOn w:val="12"/>
    <w:qFormat/>
    <w:uiPriority w:val="0"/>
    <w:pPr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List 3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Web 2"/>
    <w:basedOn w:val="12"/>
    <w:qFormat/>
    <w:uiPriority w:val="0"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List 7"/>
    <w:basedOn w:val="12"/>
    <w:qFormat/>
    <w:uiPriority w:val="0"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8">
    <w:name w:val="Table Contemporary"/>
    <w:basedOn w:val="12"/>
    <w:qFormat/>
    <w:uiPriority w:val="0"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29">
    <w:name w:val="Table List 6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0">
    <w:name w:val="Table Grid 4"/>
    <w:basedOn w:val="12"/>
    <w:qFormat/>
    <w:uiPriority w:val="0"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Columns 1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List 8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3">
    <w:name w:val="Table Grid 3"/>
    <w:basedOn w:val="12"/>
    <w:qFormat/>
    <w:uiPriority w:val="0"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Subtle 2"/>
    <w:basedOn w:val="12"/>
    <w:qFormat/>
    <w:uiPriority w:val="0"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4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6">
    <w:name w:val="Table List 1"/>
    <w:basedOn w:val="12"/>
    <w:qFormat/>
    <w:uiPriority w:val="0"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Web 1"/>
    <w:basedOn w:val="12"/>
    <w:qFormat/>
    <w:uiPriority w:val="0"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Colorful 3"/>
    <w:basedOn w:val="12"/>
    <w:qFormat/>
    <w:uiPriority w:val="0"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9">
    <w:name w:val="Table Columns 5"/>
    <w:basedOn w:val="12"/>
    <w:qFormat/>
    <w:uiPriority w:val="0"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0">
    <w:name w:val="Table Classic 2"/>
    <w:basedOn w:val="12"/>
    <w:qFormat/>
    <w:uiPriority w:val="0"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Grid 7"/>
    <w:basedOn w:val="12"/>
    <w:qFormat/>
    <w:uiPriority w:val="0"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2">
    <w:name w:val="Table 3D effects 1"/>
    <w:basedOn w:val="12"/>
    <w:qFormat/>
    <w:uiPriority w:val="0"/>
    <w:pPr>
      <w:jc w:val="both"/>
    </w:pPr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3">
    <w:name w:val="Table Columns 2"/>
    <w:basedOn w:val="12"/>
    <w:qFormat/>
    <w:uiPriority w:val="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Simple 2"/>
    <w:basedOn w:val="12"/>
    <w:qFormat/>
    <w:uiPriority w:val="0"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Table Simple 3"/>
    <w:basedOn w:val="12"/>
    <w:qFormat/>
    <w:uiPriority w:val="0"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Grid 8"/>
    <w:basedOn w:val="12"/>
    <w:qFormat/>
    <w:uiPriority w:val="0"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List 2"/>
    <w:basedOn w:val="12"/>
    <w:qFormat/>
    <w:uiPriority w:val="0"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48">
    <w:name w:val="Footnote Characters"/>
    <w:basedOn w:val="11"/>
    <w:qFormat/>
    <w:uiPriority w:val="0"/>
    <w:rPr>
      <w:vertAlign w:val="superscript"/>
    </w:rPr>
  </w:style>
  <w:style w:type="character" w:customStyle="1" w:styleId="149">
    <w:name w:val="Endnote Characters"/>
    <w:basedOn w:val="11"/>
    <w:qFormat/>
    <w:uiPriority w:val="0"/>
    <w:rPr>
      <w:vertAlign w:val="superscript"/>
    </w:rPr>
  </w:style>
  <w:style w:type="character" w:customStyle="1" w:styleId="150">
    <w:name w:val="Internet Link"/>
    <w:basedOn w:val="11"/>
    <w:qFormat/>
    <w:uiPriority w:val="0"/>
    <w:rPr>
      <w:color w:val="0000FF"/>
      <w:u w:val="single"/>
    </w:rPr>
  </w:style>
  <w:style w:type="character" w:customStyle="1" w:styleId="151">
    <w:name w:val="Line Numbering"/>
    <w:basedOn w:val="11"/>
    <w:qFormat/>
    <w:uiPriority w:val="0"/>
  </w:style>
  <w:style w:type="paragraph" w:customStyle="1" w:styleId="152">
    <w:name w:val="Заголовок"/>
    <w:basedOn w:val="1"/>
    <w:next w:val="6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53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154">
    <w:name w:val="Header and Footer"/>
    <w:basedOn w:val="1"/>
    <w:qFormat/>
    <w:uiPriority w:val="0"/>
  </w:style>
  <w:style w:type="paragraph" w:customStyle="1" w:styleId="155">
    <w:name w:val="First Line Indent"/>
    <w:basedOn w:val="60"/>
    <w:qFormat/>
    <w:uiPriority w:val="0"/>
    <w:pPr>
      <w:ind w:firstLine="210"/>
    </w:pPr>
  </w:style>
  <w:style w:type="paragraph" w:customStyle="1" w:styleId="156">
    <w:name w:val="Complimentary Close"/>
    <w:basedOn w:val="1"/>
    <w:next w:val="1"/>
    <w:qFormat/>
    <w:uiPriority w:val="0"/>
  </w:style>
  <w:style w:type="paragraph" w:styleId="157">
    <w:name w:val="No Spacing"/>
    <w:qFormat/>
    <w:uiPriority w:val="1"/>
    <w:pPr>
      <w:widowControl/>
      <w:suppressAutoHyphens/>
      <w:bidi w:val="0"/>
      <w:spacing w:before="0" w:after="0" w:line="240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customStyle="1" w:styleId="158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59">
    <w:name w:val="Заголовок таблицы"/>
    <w:basedOn w:val="158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882</Characters>
  <Paragraphs>34</Paragraphs>
  <TotalTime>31</TotalTime>
  <ScaleCrop>false</ScaleCrop>
  <LinksUpToDate>false</LinksUpToDate>
  <CharactersWithSpaces>986</CharactersWithSpaces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HP</cp:lastModifiedBy>
  <cp:lastPrinted>2025-03-20T21:27:00Z</cp:lastPrinted>
  <dcterms:modified xsi:type="dcterms:W3CDTF">2025-06-04T10:17:11Z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1049-12.2.0.21179</vt:lpwstr>
  </property>
</Properties>
</file>